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54E6C" w14:textId="77777777" w:rsidR="00FC04AC" w:rsidRDefault="00FC04AC" w:rsidP="00FC04AC">
      <w:pPr>
        <w:jc w:val="center"/>
        <w:rPr>
          <w:b/>
          <w:bCs w:val="0"/>
        </w:rPr>
      </w:pPr>
    </w:p>
    <w:p w14:paraId="2CB6782E" w14:textId="77777777" w:rsidR="00FC04AC" w:rsidRDefault="00FC04AC" w:rsidP="00FC04AC">
      <w:pPr>
        <w:jc w:val="center"/>
        <w:rPr>
          <w:b/>
          <w:bCs w:val="0"/>
        </w:rPr>
      </w:pPr>
    </w:p>
    <w:p w14:paraId="38333E58" w14:textId="77777777" w:rsidR="00FC04AC" w:rsidRDefault="00FC04AC" w:rsidP="00FC04AC">
      <w:pPr>
        <w:jc w:val="center"/>
        <w:rPr>
          <w:b/>
          <w:bCs w:val="0"/>
        </w:rPr>
      </w:pPr>
    </w:p>
    <w:p w14:paraId="57EC0E42" w14:textId="6F2D4EC1" w:rsidR="00FC04AC" w:rsidRPr="00FC04AC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>SOSYAL BİLİMLER ENSTİTÜSÜ</w:t>
      </w:r>
    </w:p>
    <w:p w14:paraId="223BD8F9" w14:textId="31F35212" w:rsidR="00FC04AC" w:rsidRPr="00FC04AC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>İKTİSAT ANA BİLİM DALI</w:t>
      </w:r>
    </w:p>
    <w:p w14:paraId="5974C94B" w14:textId="19998796" w:rsidR="009F390D" w:rsidRDefault="00FC04AC" w:rsidP="00FC04AC">
      <w:pPr>
        <w:jc w:val="center"/>
        <w:rPr>
          <w:b/>
          <w:bCs w:val="0"/>
        </w:rPr>
      </w:pPr>
      <w:r w:rsidRPr="00FC04AC">
        <w:rPr>
          <w:b/>
          <w:bCs w:val="0"/>
        </w:rPr>
        <w:t>2023-2024 BAHAR DÖNEMİ ARA SINAV PROGRAMI</w:t>
      </w:r>
    </w:p>
    <w:p w14:paraId="4607F0F7" w14:textId="77777777" w:rsidR="00FC04AC" w:rsidRDefault="00FC04AC" w:rsidP="00FC04AC">
      <w:pPr>
        <w:jc w:val="center"/>
        <w:rPr>
          <w:b/>
          <w:bCs w:val="0"/>
        </w:rPr>
      </w:pPr>
    </w:p>
    <w:tbl>
      <w:tblPr>
        <w:tblStyle w:val="TabloKlavuzu"/>
        <w:tblW w:w="9065" w:type="dxa"/>
        <w:tblLook w:val="04A0" w:firstRow="1" w:lastRow="0" w:firstColumn="1" w:lastColumn="0" w:noHBand="0" w:noVBand="1"/>
      </w:tblPr>
      <w:tblGrid>
        <w:gridCol w:w="1792"/>
        <w:gridCol w:w="1789"/>
        <w:gridCol w:w="1901"/>
        <w:gridCol w:w="1791"/>
        <w:gridCol w:w="1792"/>
      </w:tblGrid>
      <w:tr w:rsidR="00FC04AC" w14:paraId="17950FFD" w14:textId="77777777" w:rsidTr="00FC04AC">
        <w:trPr>
          <w:trHeight w:val="639"/>
        </w:trPr>
        <w:tc>
          <w:tcPr>
            <w:tcW w:w="1792" w:type="dxa"/>
          </w:tcPr>
          <w:p w14:paraId="699FEEE4" w14:textId="75DB07DA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KODU</w:t>
            </w:r>
          </w:p>
        </w:tc>
        <w:tc>
          <w:tcPr>
            <w:tcW w:w="1789" w:type="dxa"/>
          </w:tcPr>
          <w:p w14:paraId="379C8FDF" w14:textId="52828F8B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ADI</w:t>
            </w:r>
          </w:p>
        </w:tc>
        <w:tc>
          <w:tcPr>
            <w:tcW w:w="1901" w:type="dxa"/>
          </w:tcPr>
          <w:p w14:paraId="0C483F32" w14:textId="19A83BBE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YÜRÜTÜCÜ</w:t>
            </w:r>
          </w:p>
        </w:tc>
        <w:tc>
          <w:tcPr>
            <w:tcW w:w="1791" w:type="dxa"/>
          </w:tcPr>
          <w:p w14:paraId="4AAD2B31" w14:textId="56A5F6D2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SINAV GÜN VE SAATİ</w:t>
            </w:r>
          </w:p>
        </w:tc>
        <w:tc>
          <w:tcPr>
            <w:tcW w:w="1792" w:type="dxa"/>
          </w:tcPr>
          <w:p w14:paraId="705EE252" w14:textId="1647AA40" w:rsidR="00FC04AC" w:rsidRDefault="00FC04AC" w:rsidP="00FC04AC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SINAV YERİ</w:t>
            </w:r>
          </w:p>
        </w:tc>
      </w:tr>
      <w:tr w:rsidR="00FC04AC" w14:paraId="45B9AB13" w14:textId="77777777" w:rsidTr="00FC04AC">
        <w:trPr>
          <w:trHeight w:val="771"/>
        </w:trPr>
        <w:tc>
          <w:tcPr>
            <w:tcW w:w="1792" w:type="dxa"/>
          </w:tcPr>
          <w:p w14:paraId="4C931E66" w14:textId="509C6884" w:rsidR="00FC04AC" w:rsidRPr="00FC04AC" w:rsidRDefault="00FC04AC" w:rsidP="00FC04AC">
            <w:pPr>
              <w:jc w:val="center"/>
            </w:pPr>
            <w:r w:rsidRPr="00FC04AC">
              <w:t>5216201</w:t>
            </w:r>
          </w:p>
        </w:tc>
        <w:tc>
          <w:tcPr>
            <w:tcW w:w="1789" w:type="dxa"/>
          </w:tcPr>
          <w:p w14:paraId="43021675" w14:textId="79B41FFD" w:rsidR="00FC04AC" w:rsidRPr="00FC04AC" w:rsidRDefault="00FC04AC" w:rsidP="00FC04AC">
            <w:pPr>
              <w:jc w:val="center"/>
            </w:pPr>
            <w:r w:rsidRPr="00FC04AC">
              <w:t>Dünya Ekonomisi</w:t>
            </w:r>
          </w:p>
        </w:tc>
        <w:tc>
          <w:tcPr>
            <w:tcW w:w="1901" w:type="dxa"/>
          </w:tcPr>
          <w:p w14:paraId="42245375" w14:textId="752737E0" w:rsidR="00FC04AC" w:rsidRPr="00FC04AC" w:rsidRDefault="00FC04AC" w:rsidP="00FC04AC">
            <w:pPr>
              <w:jc w:val="center"/>
            </w:pPr>
            <w:r w:rsidRPr="00FC04AC">
              <w:t xml:space="preserve">Doç. Dr. Hatice </w:t>
            </w:r>
            <w:proofErr w:type="spellStart"/>
            <w:r w:rsidRPr="00FC04AC">
              <w:t>Aztimur</w:t>
            </w:r>
            <w:proofErr w:type="spellEnd"/>
          </w:p>
        </w:tc>
        <w:tc>
          <w:tcPr>
            <w:tcW w:w="1791" w:type="dxa"/>
          </w:tcPr>
          <w:p w14:paraId="11A40377" w14:textId="77777777" w:rsidR="00FC04AC" w:rsidRPr="00FC04AC" w:rsidRDefault="00FC04AC" w:rsidP="00FC04AC">
            <w:pPr>
              <w:jc w:val="center"/>
            </w:pPr>
            <w:r w:rsidRPr="00FC04AC">
              <w:t>25.04.2024</w:t>
            </w:r>
          </w:p>
          <w:p w14:paraId="06A277E3" w14:textId="0E46C18A" w:rsidR="00FC04AC" w:rsidRPr="00FC04AC" w:rsidRDefault="00FC04AC" w:rsidP="00FC04AC">
            <w:pPr>
              <w:jc w:val="center"/>
            </w:pPr>
            <w:r w:rsidRPr="00FC04AC">
              <w:t>10:00</w:t>
            </w:r>
          </w:p>
        </w:tc>
        <w:tc>
          <w:tcPr>
            <w:tcW w:w="1792" w:type="dxa"/>
          </w:tcPr>
          <w:p w14:paraId="21DE04C7" w14:textId="2019A63F" w:rsidR="00FC04AC" w:rsidRPr="00FC04AC" w:rsidRDefault="00FC04AC" w:rsidP="00FC04AC">
            <w:pPr>
              <w:jc w:val="center"/>
            </w:pPr>
            <w:r>
              <w:t>D203</w:t>
            </w:r>
          </w:p>
        </w:tc>
      </w:tr>
    </w:tbl>
    <w:p w14:paraId="4B4B6DC8" w14:textId="77777777" w:rsidR="00FC04AC" w:rsidRPr="00FC04AC" w:rsidRDefault="00FC04AC" w:rsidP="00FC04AC">
      <w:pPr>
        <w:jc w:val="center"/>
        <w:rPr>
          <w:b/>
          <w:bCs w:val="0"/>
        </w:rPr>
      </w:pPr>
    </w:p>
    <w:sectPr w:rsidR="00FC04AC" w:rsidRPr="00FC0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C8"/>
    <w:rsid w:val="005A76C8"/>
    <w:rsid w:val="008267C0"/>
    <w:rsid w:val="009F390D"/>
    <w:rsid w:val="00FC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8AFAF7"/>
  <w15:chartTrackingRefBased/>
  <w15:docId w15:val="{45B8E0D8-11C8-4397-B96B-8EA03F20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A7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7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76C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76C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76C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76C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76C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76C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76C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7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7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76C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76C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76C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76C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76C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76C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76C8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7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7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76C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A76C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7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A76C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76C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A76C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7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76C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76C8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C0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3</cp:revision>
  <dcterms:created xsi:type="dcterms:W3CDTF">2024-04-16T10:56:00Z</dcterms:created>
  <dcterms:modified xsi:type="dcterms:W3CDTF">2024-04-16T10:59:00Z</dcterms:modified>
</cp:coreProperties>
</file>